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Please write an automated test in Java, using a tool such as Webdriver, to carry out the following test.</w:t>
      </w:r>
    </w:p>
    <w:p w:rsidR="00000000" w:rsidDel="00000000" w:rsidP="00000000" w:rsidRDefault="00000000" w:rsidRPr="00000000" w14:paraId="00000001">
      <w:pPr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keepNext w:val="0"/>
        <w:keepLines w:val="0"/>
        <w:shd w:fill="ffffff" w:val="clear"/>
        <w:spacing w:after="0" w:line="300" w:lineRule="auto"/>
        <w:contextualSpacing w:val="0"/>
        <w:rPr>
          <w:b w:val="1"/>
          <w:color w:val="262637"/>
          <w:sz w:val="30"/>
          <w:szCs w:val="30"/>
          <w:highlight w:val="white"/>
        </w:rPr>
      </w:pPr>
      <w:bookmarkStart w:colFirst="0" w:colLast="0" w:name="_os7jetccoiz6" w:id="0"/>
      <w:bookmarkEnd w:id="0"/>
      <w:r w:rsidDel="00000000" w:rsidR="00000000" w:rsidRPr="00000000">
        <w:rPr>
          <w:b w:val="1"/>
          <w:color w:val="262637"/>
          <w:sz w:val="30"/>
          <w:szCs w:val="30"/>
          <w:highlight w:val="white"/>
          <w:rtl w:val="0"/>
        </w:rPr>
        <w:t xml:space="preserve">Test case</w:t>
      </w:r>
    </w:p>
    <w:p w:rsidR="00000000" w:rsidDel="00000000" w:rsidP="00000000" w:rsidRDefault="00000000" w:rsidRPr="00000000" w14:paraId="00000003">
      <w:pPr>
        <w:shd w:fill="ffffff" w:val="clear"/>
        <w:ind w:left="360" w:firstLine="0"/>
        <w:contextualSpacing w:val="0"/>
        <w:rPr>
          <w:color w:val="0499a8"/>
          <w:sz w:val="21"/>
          <w:szCs w:val="21"/>
          <w:highlight w:val="white"/>
          <w:u w:val="singl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14"/>
          <w:szCs w:val="14"/>
          <w:highlight w:val="white"/>
          <w:rtl w:val="0"/>
        </w:rPr>
        <w:t xml:space="preserve">        </w:t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Go to </w:t>
      </w:r>
      <w:r w:rsidDel="00000000" w:rsidR="00000000" w:rsidRPr="00000000">
        <w:fldChar w:fldCharType="begin"/>
        <w:instrText xml:space="preserve"> HYPERLINK "http://www.rightmove.co.uk/" </w:instrText>
        <w:fldChar w:fldCharType="separate"/>
      </w:r>
      <w:r w:rsidDel="00000000" w:rsidR="00000000" w:rsidRPr="00000000">
        <w:rPr>
          <w:color w:val="0499a8"/>
          <w:sz w:val="21"/>
          <w:szCs w:val="21"/>
          <w:highlight w:val="white"/>
          <w:u w:val="single"/>
          <w:rtl w:val="0"/>
        </w:rPr>
        <w:t xml:space="preserve">www.rightmove.co.uk</w:t>
      </w:r>
    </w:p>
    <w:p w:rsidR="00000000" w:rsidDel="00000000" w:rsidP="00000000" w:rsidRDefault="00000000" w:rsidRPr="00000000" w14:paraId="00000004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fldChar w:fldCharType="end"/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14"/>
          <w:szCs w:val="14"/>
          <w:highlight w:val="white"/>
          <w:rtl w:val="0"/>
        </w:rPr>
        <w:t xml:space="preserve">        </w:t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Carry out a “for sale” search</w:t>
      </w:r>
    </w:p>
    <w:p w:rsidR="00000000" w:rsidDel="00000000" w:rsidP="00000000" w:rsidRDefault="00000000" w:rsidRPr="00000000" w14:paraId="00000005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14"/>
          <w:szCs w:val="14"/>
          <w:highlight w:val="white"/>
          <w:rtl w:val="0"/>
        </w:rPr>
        <w:t xml:space="preserve">        </w:t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Select various filters in the drop downs</w:t>
      </w:r>
    </w:p>
    <w:p w:rsidR="00000000" w:rsidDel="00000000" w:rsidP="00000000" w:rsidRDefault="00000000" w:rsidRPr="00000000" w14:paraId="00000006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14"/>
          <w:szCs w:val="14"/>
          <w:highlight w:val="white"/>
          <w:rtl w:val="0"/>
        </w:rPr>
        <w:t xml:space="preserve">        </w:t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Click on “find properties”</w:t>
      </w:r>
    </w:p>
    <w:p w:rsidR="00000000" w:rsidDel="00000000" w:rsidP="00000000" w:rsidRDefault="00000000" w:rsidRPr="00000000" w14:paraId="00000007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14"/>
          <w:szCs w:val="14"/>
          <w:highlight w:val="white"/>
          <w:rtl w:val="0"/>
        </w:rPr>
        <w:t xml:space="preserve">        </w:t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Change the sort order on the search results to “newest listed</w:t>
      </w:r>
    </w:p>
    <w:p w:rsidR="00000000" w:rsidDel="00000000" w:rsidP="00000000" w:rsidRDefault="00000000" w:rsidRPr="00000000" w14:paraId="00000008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·</w:t>
      </w:r>
      <w:r w:rsidDel="00000000" w:rsidR="00000000" w:rsidRPr="00000000">
        <w:rPr>
          <w:rFonts w:ascii="Times New Roman" w:cs="Times New Roman" w:eastAsia="Times New Roman" w:hAnsi="Times New Roman"/>
          <w:color w:val="333333"/>
          <w:sz w:val="14"/>
          <w:szCs w:val="14"/>
          <w:highlight w:val="white"/>
          <w:rtl w:val="0"/>
        </w:rPr>
        <w:t xml:space="preserve">        </w:t>
      </w: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Choose the first (non-featured) property in the list</w:t>
      </w:r>
    </w:p>
    <w:p w:rsidR="00000000" w:rsidDel="00000000" w:rsidP="00000000" w:rsidRDefault="00000000" w:rsidRPr="00000000" w14:paraId="00000009">
      <w:pPr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Steps</w:t>
      </w:r>
    </w:p>
    <w:p w:rsidR="00000000" w:rsidDel="00000000" w:rsidP="00000000" w:rsidRDefault="00000000" w:rsidRPr="00000000" w14:paraId="0000000B">
      <w:pPr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Go to </w:t>
      </w:r>
      <w:hyperlink r:id="rId6">
        <w:r w:rsidDel="00000000" w:rsidR="00000000" w:rsidRPr="00000000">
          <w:rPr>
            <w:color w:val="1155cc"/>
            <w:sz w:val="21"/>
            <w:szCs w:val="21"/>
            <w:highlight w:val="white"/>
            <w:u w:val="single"/>
            <w:rtl w:val="0"/>
          </w:rPr>
          <w:t xml:space="preserve">www.righmove.co.uk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3098800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Carry out a “for sale” search</w:t>
      </w:r>
    </w:p>
    <w:p w:rsidR="00000000" w:rsidDel="00000000" w:rsidP="00000000" w:rsidRDefault="00000000" w:rsidRPr="00000000" w14:paraId="00000011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3111500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Type Imperial Wharf Station or an area or post code </w:t>
      </w:r>
    </w:p>
    <w:p w:rsidR="00000000" w:rsidDel="00000000" w:rsidP="00000000" w:rsidRDefault="00000000" w:rsidRPr="00000000" w14:paraId="00000015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3098800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Select various filters in the drop downs</w:t>
      </w:r>
    </w:p>
    <w:p w:rsidR="00000000" w:rsidDel="00000000" w:rsidP="00000000" w:rsidRDefault="00000000" w:rsidRPr="00000000" w14:paraId="00000019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2946400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Click find properties button</w:t>
      </w:r>
    </w:p>
    <w:p w:rsidR="00000000" w:rsidDel="00000000" w:rsidP="00000000" w:rsidRDefault="00000000" w:rsidRPr="00000000" w14:paraId="0000001D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1422400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Change the sort order on the search results to “newest listed</w:t>
      </w:r>
    </w:p>
    <w:p w:rsidR="00000000" w:rsidDel="00000000" w:rsidP="00000000" w:rsidRDefault="00000000" w:rsidRPr="00000000" w14:paraId="00000020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2959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Choose the first (non-featured) property in the list</w:t>
      </w:r>
    </w:p>
    <w:p w:rsidR="00000000" w:rsidDel="00000000" w:rsidP="00000000" w:rsidRDefault="00000000" w:rsidRPr="00000000" w14:paraId="00000024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3098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1219200"/>
            <wp:effectExtent b="0" l="0" r="0" t="0"/>
            <wp:docPr id="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</w:rPr>
        <w:drawing>
          <wp:inline distB="114300" distT="114300" distL="114300" distR="114300">
            <wp:extent cx="5943600" cy="2921000"/>
            <wp:effectExtent b="0" l="0" r="0" t="0"/>
            <wp:docPr id="7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hd w:fill="ffffff" w:val="clear"/>
        <w:ind w:left="360" w:firstLine="0"/>
        <w:contextualSpacing w:val="0"/>
        <w:rPr>
          <w:color w:val="333333"/>
          <w:sz w:val="21"/>
          <w:szCs w:val="21"/>
          <w:highlight w:val="white"/>
        </w:rPr>
      </w:pPr>
      <w:r w:rsidDel="00000000" w:rsidR="00000000" w:rsidRPr="00000000">
        <w:rPr>
          <w:color w:val="333333"/>
          <w:sz w:val="21"/>
          <w:szCs w:val="21"/>
          <w:highlight w:val="white"/>
          <w:rtl w:val="0"/>
        </w:rPr>
        <w:t xml:space="preserve">This is a non featured property </w:t>
      </w:r>
    </w:p>
    <w:sectPr>
      <w:pgSz w:h="15840" w:w="12240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2.png"/><Relationship Id="rId10" Type="http://schemas.openxmlformats.org/officeDocument/2006/relationships/image" Target="media/image5.png"/><Relationship Id="rId13" Type="http://schemas.openxmlformats.org/officeDocument/2006/relationships/image" Target="media/image11.png"/><Relationship Id="rId12" Type="http://schemas.openxmlformats.org/officeDocument/2006/relationships/image" Target="media/image1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4.png"/><Relationship Id="rId15" Type="http://schemas.openxmlformats.org/officeDocument/2006/relationships/image" Target="media/image16.png"/><Relationship Id="rId14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://www.righmove.co.uk" TargetMode="External"/><Relationship Id="rId7" Type="http://schemas.openxmlformats.org/officeDocument/2006/relationships/image" Target="media/image17.png"/><Relationship Id="rId8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